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CA" w:rsidRDefault="008461CA" w:rsidP="00023F07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3F07" w:rsidRDefault="0065113C" w:rsidP="008461CA">
      <w:pPr>
        <w:spacing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положения тышлары\img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тышлары\img8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13C" w:rsidRDefault="0065113C" w:rsidP="008461CA">
      <w:pPr>
        <w:spacing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65113C" w:rsidRDefault="0065113C" w:rsidP="008461CA">
      <w:pPr>
        <w:spacing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8461CA" w:rsidRDefault="008461CA" w:rsidP="00023F0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.Настоящее Положение о порядке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(далее — Положение)  определяет основные нормы и принципы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муниципальном  бюджетном  дошкольном образовательном учреждении  «</w:t>
      </w:r>
      <w:r w:rsidR="00023F07">
        <w:rPr>
          <w:rFonts w:ascii="Times New Roman" w:hAnsi="Times New Roman" w:cs="Times New Roman"/>
          <w:sz w:val="24"/>
          <w:szCs w:val="24"/>
          <w:lang w:val="tt-RU"/>
        </w:rPr>
        <w:t>Нов</w:t>
      </w:r>
      <w:r>
        <w:rPr>
          <w:rFonts w:ascii="Times New Roman" w:hAnsi="Times New Roman" w:cs="Times New Roman"/>
          <w:sz w:val="24"/>
          <w:szCs w:val="24"/>
          <w:lang w:val="tt-RU"/>
        </w:rPr>
        <w:t>омича</w:t>
      </w:r>
      <w:proofErr w:type="spellStart"/>
      <w:r>
        <w:rPr>
          <w:rFonts w:ascii="Times New Roman" w:hAnsi="Times New Roman" w:cs="Times New Roman"/>
          <w:sz w:val="24"/>
          <w:szCs w:val="24"/>
        </w:rPr>
        <w:t>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r w:rsidR="00023F07">
        <w:rPr>
          <w:rFonts w:ascii="Times New Roman" w:hAnsi="Times New Roman" w:cs="Times New Roman"/>
          <w:sz w:val="24"/>
          <w:szCs w:val="24"/>
          <w:lang w:val="tt-RU"/>
        </w:rPr>
        <w:t>Каенкай</w:t>
      </w:r>
      <w:r>
        <w:rPr>
          <w:rFonts w:ascii="Times New Roman" w:hAnsi="Times New Roman" w:cs="Times New Roman"/>
          <w:sz w:val="24"/>
          <w:szCs w:val="24"/>
        </w:rPr>
        <w:t xml:space="preserve">»Сабинского муниципального района Республики Татарстан» 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.2.Положение разработано в соответствии с :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Федеральным законом от 29.12.2012 № 273-Ф3 "Об образовании в Российской Федерации";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постановлением Правительства РФ от 10.07.2013 </w:t>
      </w:r>
      <w:proofErr w:type="spellStart"/>
      <w:r>
        <w:rPr>
          <w:rFonts w:ascii="Times New Roman" w:hAnsi="Times New Roman" w:cs="Times New Roman"/>
          <w:sz w:val="24"/>
          <w:szCs w:val="24"/>
        </w:rPr>
        <w:t>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582 " Об утверждении правил размещения на официальном сайте образовательной организации в информационно-телекоммуникационной сети "Интернет" и обновлении информации об образовательной  организации";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14.06.2013 № 462 "Об утверждении порядка проведения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 " 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  10.12.2013 № 1324 "Об утверждении показателей деятельности организации, подлежащей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>";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14.12.2017 № 1218 " О внесении изменений в Порядок  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утвержденной приказом  Министерства образования и науки Российской Федерации от 14 июня 2013 г № 462";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Уставом МБДОУ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3. Процедуры, инструментарий , сетевой график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разрабатываются МБДОУ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1.4.Самообследование является инструментальной подсистемой ВСОКО; согласуется с ней в части привлекаемых к процедурам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должностных лиц; оценочных методик; способов сбора и обработки информации.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1.5.Результаты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подлежат размещению на официальном сайте МБДОУ в   виде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.6.Посредством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учредитель МБДОУ, участники образовательных отношений, представители заинтересованных структур и др. получают  достоверную информацию о содержании, условиях и результатах образовательной  деятельности МБДОУ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.7.Настоящее Положение согласуется с педагогическим советом МБДОУ и утверждается  руководителем МБДОУ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Цели и задачи проведения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1 Цель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самооценка содержания, условий и результатов  образовательной деятельности МБДОУ с последующей подготовкой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предоставления учредителю МБДОУ и общественности 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2.2.В ходе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осуществляется сбор и обработка следующей информации: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общая характеристика образовательной деятельности МБДОУ;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система управления МБДОУ; 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особенности организации образовательного процесса;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качество условий реализации основной образовательной программы дошкольного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 пси</w:t>
      </w:r>
      <w:r>
        <w:rPr>
          <w:rFonts w:ascii="Times New Roman" w:hAnsi="Times New Roman" w:cs="Times New Roman"/>
          <w:sz w:val="24"/>
          <w:szCs w:val="24"/>
          <w:lang w:val="tt-RU"/>
        </w:rPr>
        <w:t>х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олого-педагогических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кадровых, материально-технических, финансовых  условий, а также развивающей предметно-пространственной среды;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динамика развития воспитанников МБДОУ (по результатам педагогической диагностики);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процент воспитанников МБДОУ, перешедших на ступень начального общего образования;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анализ показателей деятельности МБДОУ,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2.З 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призвано установить уровень соответствия образовательной деятельности МБДОУ требованиям действующего федерального государственного образовательного стандарта дошкольного образования.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2.4.По итогам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выявляются позитивные и (или) негативные тенденции в объектах оценивания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), в образовательной системе МБДОУ в целом, резервы ее развития;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•определяются меры по коррекции выявленных негативных тенденций образовательной деятельности МБДОУ;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Организация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 .1.Самообследование проводится ежегодно . Отчетным период является предшествующий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календарный год.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 .2.Проведение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включает в себя :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планирование и осуществление процедур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обобщение полученных результатов и формирование на их основе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предоставляемого учредителю МБДОУ и общественности 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организацию и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организации 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обобщение полученных результатов и на их основе формирование отчета;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рассмотрение отчета педагогическим советом.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З.3  . Под процедурой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 этим должностным лицом направлениям деятельности и в соответствии с его  функциональными обязанностями.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З.4.В проведении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используются методы: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качественной и количественной обработки информации;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экспертной оценки (включая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экспертирование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документов);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анкетирования, опроса.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3.5.Отчет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готовится с использованием оценочной информации, полученной по итогам проводимых в МБДОУ: мониторинга качества условий реализации основной образовательной программы дошкольного образования; педагогической диагностики развития воспитанников (по образовательным областям); психологической диагностики (проводится с согласия родителей (законных представителей) воспитанников), мониторинга удовлетворенности родителей (законных представителей) воспитанников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порезультатам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анкетирования, опросов).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3.6.Руководитель приказом назначает рабочую группу для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В состав включаются: руководитель, педагогические работники.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3.7.По результатам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издается приказ, в котором указываются результаты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управленческие решения.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4.Отчет 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самообследовании</w:t>
      </w:r>
      <w:proofErr w:type="spellEnd"/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размещается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информационно-телекоммуникационньх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сетях, в том числе на официальном сайте МБДОУ в сети «Интернет» и направляется учредителю не позднее 20 апреля текущего года. 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локальный аналитический документ МБДОУ, структура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итехнические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регламенты которого устанавливаются МБДОУ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Форма, структура и технические регламенты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быть изменены в связи с появлением и (или) изменением федеральных регламентов и рекомендаций.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Ответственность за подготовку, своевременное размещение на официальном сайте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достоверность входящей в него информации несет МБДОУ, ежегодно назначенный соответствующим приказом'.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Ответственность за предоставление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учредителю несет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МБДОУ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4.6.Отчеты хранятся в архиве МБДОУ 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внесения изменений и (или) дополнений в Положение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.Положение рассматривается и принимается на педагогическим совете, утверждается приказом руководителя МБДОУ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5.2.Положение действует до принятия и утверждения нового 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1CA" w:rsidRDefault="008461CA" w:rsidP="008461CA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23F07" w:rsidRDefault="00023F07" w:rsidP="008461CA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23F07" w:rsidRDefault="00023F07" w:rsidP="008461CA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23F07" w:rsidRDefault="00023F07" w:rsidP="008461CA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23F07" w:rsidRDefault="00023F07" w:rsidP="008461CA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23F07" w:rsidRDefault="00023F07" w:rsidP="008461CA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23F07" w:rsidRDefault="00023F07" w:rsidP="008461CA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23F07" w:rsidRDefault="00023F07" w:rsidP="008461CA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23F07" w:rsidRDefault="00023F07" w:rsidP="008461CA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461CA" w:rsidRDefault="008461CA" w:rsidP="008461CA">
      <w:pPr>
        <w:spacing w:after="0" w:line="240" w:lineRule="auto"/>
        <w:ind w:left="-851" w:right="-2"/>
        <w:jc w:val="right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Приложение №1</w:t>
      </w:r>
    </w:p>
    <w:p w:rsidR="008461CA" w:rsidRDefault="008461CA" w:rsidP="008461C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023F0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положению о порядке проведения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461CA" w:rsidRDefault="008461CA" w:rsidP="00023F07">
      <w:pPr>
        <w:spacing w:after="0" w:line="240" w:lineRule="auto"/>
        <w:jc w:val="center"/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МБДОУ</w:t>
      </w:r>
      <w:r w:rsidR="00023F07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023F07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  <w:lang w:val="tt-RU"/>
        </w:rPr>
        <w:t>Нов</w:t>
      </w:r>
      <w:r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  <w:lang w:val="tt-RU"/>
        </w:rPr>
        <w:t>омичан</w:t>
      </w:r>
      <w:proofErr w:type="spellStart"/>
      <w:r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ский</w:t>
      </w:r>
      <w:proofErr w:type="spellEnd"/>
      <w:r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 xml:space="preserve">   детский сад «</w:t>
      </w:r>
      <w:r w:rsidR="00023F07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  <w:lang w:val="tt-RU"/>
        </w:rPr>
        <w:t>Каенкай</w:t>
      </w:r>
      <w:r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»</w:t>
      </w:r>
      <w:r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  <w:lang w:val="tt-RU"/>
        </w:rPr>
        <w:t xml:space="preserve"> </w:t>
      </w:r>
      <w:r w:rsidR="00023F07"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  <w:lang w:val="tt-RU"/>
        </w:rPr>
        <w:t xml:space="preserve">                        </w:t>
      </w:r>
      <w:r>
        <w:rPr>
          <w:rFonts w:ascii="Times New Roman" w:eastAsia="Calibri" w:hAnsi="Times New Roman" w:cs="Times New Roman"/>
          <w:spacing w:val="7"/>
          <w:sz w:val="24"/>
          <w:szCs w:val="24"/>
          <w:shd w:val="clear" w:color="auto" w:fill="FFFFFF"/>
        </w:rPr>
        <w:t>Сабинского   муниципального района Республики Татарстан»</w:t>
      </w:r>
    </w:p>
    <w:p w:rsidR="008461CA" w:rsidRDefault="008461CA" w:rsidP="00846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61CA" w:rsidRDefault="008461CA" w:rsidP="008461CA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Работников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"/>
        <w:gridCol w:w="2368"/>
        <w:gridCol w:w="2553"/>
        <w:gridCol w:w="2093"/>
        <w:gridCol w:w="2127"/>
      </w:tblGrid>
      <w:tr w:rsidR="008461CA" w:rsidTr="008461C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8461CA" w:rsidRDefault="008461CA">
            <w:pPr>
              <w:spacing w:after="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8461CA" w:rsidRDefault="008461CA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 w:line="240" w:lineRule="auto"/>
              <w:ind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8461CA" w:rsidRDefault="008461CA">
            <w:pPr>
              <w:spacing w:after="0" w:line="240" w:lineRule="auto"/>
              <w:ind w:firstLine="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8461CA" w:rsidTr="008461CA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023F07" w:rsidRDefault="00023F07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F07" w:rsidRDefault="00023F07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 w:rsidP="00023F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F07" w:rsidRDefault="00023F07" w:rsidP="00023F0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F07" w:rsidRDefault="00023F07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F07" w:rsidRDefault="00023F07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F07" w:rsidRDefault="00023F07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F07" w:rsidRDefault="00023F07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F07" w:rsidRDefault="00023F07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F07" w:rsidRDefault="00023F07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3F07" w:rsidRDefault="00023F07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61CA" w:rsidTr="008461CA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CA" w:rsidRDefault="008461CA">
            <w:pPr>
              <w:spacing w:after="0"/>
              <w:ind w:left="709" w:hanging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1CA" w:rsidRDefault="008461CA" w:rsidP="008461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61CA" w:rsidRDefault="008461CA" w:rsidP="008461CA">
      <w:pPr>
        <w:rPr>
          <w:sz w:val="24"/>
          <w:szCs w:val="24"/>
        </w:rPr>
      </w:pPr>
    </w:p>
    <w:p w:rsidR="00864FEE" w:rsidRDefault="00864FEE"/>
    <w:sectPr w:rsidR="00864FEE" w:rsidSect="00DE1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461CA"/>
    <w:rsid w:val="00023F07"/>
    <w:rsid w:val="00032605"/>
    <w:rsid w:val="0065113C"/>
    <w:rsid w:val="008461CA"/>
    <w:rsid w:val="00864FEE"/>
    <w:rsid w:val="00DE1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/>
      <vt:lpstr/>
      <vt:lpstr/>
      <vt:lpstr/>
      <vt:lpstr/>
      <vt:lpstr/>
      <vt:lpstr/>
      <vt:lpstr/>
      <vt:lpstr>Приложение №1</vt:lpstr>
    </vt:vector>
  </TitlesOfParts>
  <Company>*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Мичан ДС</dc:creator>
  <cp:lastModifiedBy>User</cp:lastModifiedBy>
  <cp:revision>4</cp:revision>
  <cp:lastPrinted>2020-02-24T11:53:00Z</cp:lastPrinted>
  <dcterms:created xsi:type="dcterms:W3CDTF">2020-02-24T11:37:00Z</dcterms:created>
  <dcterms:modified xsi:type="dcterms:W3CDTF">2020-02-25T17:52:00Z</dcterms:modified>
</cp:coreProperties>
</file>